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DB3" w:rsidRPr="00D356C5" w:rsidRDefault="001818FF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>Nombre de estudiante:</w:t>
      </w:r>
    </w:p>
    <w:p w:rsidR="001818FF" w:rsidRPr="00D356C5" w:rsidRDefault="001818FF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>Queridos Padres y estudiantes,</w:t>
      </w:r>
    </w:p>
    <w:p w:rsidR="001818FF" w:rsidRPr="00D356C5" w:rsidRDefault="001818FF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>Quiero traer a su atención que los estudiantes son requeridos tener su propia cámara digital para esta clase</w:t>
      </w:r>
      <w:r w:rsidR="00773A21" w:rsidRPr="00D356C5">
        <w:rPr>
          <w:sz w:val="20"/>
          <w:szCs w:val="20"/>
          <w:lang w:val="es-ES_tradnl"/>
        </w:rPr>
        <w:t xml:space="preserve"> como se indicó en el plan de estudios.  </w:t>
      </w:r>
    </w:p>
    <w:p w:rsidR="00773A21" w:rsidRPr="00D356C5" w:rsidRDefault="00773A21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 xml:space="preserve">La escuela secundaria Stratford </w:t>
      </w:r>
      <w:proofErr w:type="gramStart"/>
      <w:r w:rsidRPr="00D356C5">
        <w:rPr>
          <w:sz w:val="20"/>
          <w:szCs w:val="20"/>
          <w:lang w:val="es-ES_tradnl"/>
        </w:rPr>
        <w:t>High  solamente</w:t>
      </w:r>
      <w:proofErr w:type="gramEnd"/>
      <w:r w:rsidRPr="00D356C5">
        <w:rPr>
          <w:sz w:val="20"/>
          <w:szCs w:val="20"/>
          <w:lang w:val="es-ES_tradnl"/>
        </w:rPr>
        <w:t xml:space="preserve"> </w:t>
      </w:r>
      <w:r w:rsidR="00B56E1C">
        <w:rPr>
          <w:sz w:val="20"/>
          <w:szCs w:val="20"/>
          <w:lang w:val="es-ES_tradnl"/>
        </w:rPr>
        <w:t xml:space="preserve">tiene </w:t>
      </w:r>
      <w:proofErr w:type="spellStart"/>
      <w:r w:rsidR="00B56E1C">
        <w:rPr>
          <w:sz w:val="20"/>
          <w:szCs w:val="20"/>
          <w:lang w:val="es-ES_tradnl"/>
        </w:rPr>
        <w:t>cis</w:t>
      </w:r>
      <w:proofErr w:type="spellEnd"/>
      <w:r w:rsidRPr="00D356C5">
        <w:rPr>
          <w:sz w:val="20"/>
          <w:szCs w:val="20"/>
          <w:lang w:val="es-ES_tradnl"/>
        </w:rPr>
        <w:t xml:space="preserve"> cámaras que los estudiantes pueden sacar de la clase si no tiene su propia cámara.</w:t>
      </w:r>
      <w:r w:rsidR="00FB323E" w:rsidRPr="00D356C5">
        <w:rPr>
          <w:sz w:val="20"/>
          <w:szCs w:val="20"/>
          <w:lang w:val="es-ES_tradnl"/>
        </w:rPr>
        <w:t xml:space="preserve"> Enseño más de 112 estudiantes in fotografía con recursos limitados. </w:t>
      </w:r>
    </w:p>
    <w:p w:rsidR="00FB323E" w:rsidRPr="00D356C5" w:rsidRDefault="00FB323E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 xml:space="preserve">He desarrollado un sistema que permitiría su </w:t>
      </w:r>
      <w:r w:rsidR="00FB2E8A" w:rsidRPr="00D356C5">
        <w:rPr>
          <w:sz w:val="20"/>
          <w:szCs w:val="20"/>
          <w:lang w:val="es-ES_tradnl"/>
        </w:rPr>
        <w:t>hijo</w:t>
      </w:r>
      <w:r w:rsidRPr="00D356C5">
        <w:rPr>
          <w:sz w:val="20"/>
          <w:szCs w:val="20"/>
          <w:lang w:val="es-ES_tradnl"/>
        </w:rPr>
        <w:t>/a permanecer en este curso.  Los estudiantes pueden sacar una cámara en la clase y será requerido devolver la cámara a mí durante la siguiente clase.  Esto quiere decir que los estudiantes solo tendrán la cámara por dos días durante clase A y clase B, luego la regresaran a mí la siguiente clase A</w:t>
      </w:r>
      <w:r w:rsidR="00D356C5" w:rsidRPr="00D356C5">
        <w:rPr>
          <w:sz w:val="20"/>
          <w:szCs w:val="20"/>
          <w:lang w:val="es-ES_tradnl"/>
        </w:rPr>
        <w:t>.</w:t>
      </w:r>
      <w:r w:rsidR="00FB2E8A" w:rsidRPr="00D356C5">
        <w:rPr>
          <w:sz w:val="20"/>
          <w:szCs w:val="20"/>
          <w:lang w:val="es-ES_tradnl"/>
        </w:rPr>
        <w:t xml:space="preserve"> </w:t>
      </w:r>
      <w:r w:rsidRPr="00D356C5">
        <w:rPr>
          <w:sz w:val="20"/>
          <w:szCs w:val="20"/>
          <w:lang w:val="es-ES_tradnl"/>
        </w:rPr>
        <w:t xml:space="preserve"> </w:t>
      </w:r>
    </w:p>
    <w:p w:rsidR="00FB323E" w:rsidRPr="00D356C5" w:rsidRDefault="00FB323E">
      <w:pPr>
        <w:rPr>
          <w:sz w:val="20"/>
          <w:szCs w:val="20"/>
          <w:lang w:val="es-ES_tradnl"/>
        </w:rPr>
      </w:pPr>
      <w:r w:rsidRPr="00D356C5">
        <w:rPr>
          <w:b/>
          <w:sz w:val="20"/>
          <w:szCs w:val="20"/>
          <w:lang w:val="es-ES_tradnl"/>
        </w:rPr>
        <w:t>Modelo:</w:t>
      </w:r>
      <w:r w:rsidRPr="00D356C5">
        <w:rPr>
          <w:sz w:val="20"/>
          <w:szCs w:val="20"/>
          <w:lang w:val="es-ES_tradnl"/>
        </w:rPr>
        <w:t xml:space="preserve"> Estudiantes se reúnen el lunes en clase, sacan una cámara ese lunes, no nos reunimos el martes, nos reunimos el miércoles y entonces el estudiante regresa la cámara ese miércoles.</w:t>
      </w:r>
      <w:r w:rsidR="009123A9">
        <w:rPr>
          <w:sz w:val="20"/>
          <w:szCs w:val="20"/>
          <w:lang w:val="es-ES_tradnl"/>
        </w:rPr>
        <w:t xml:space="preserve">  </w:t>
      </w:r>
      <w:r w:rsidRPr="00D356C5">
        <w:rPr>
          <w:sz w:val="20"/>
          <w:szCs w:val="20"/>
          <w:lang w:val="es-ES_tradnl"/>
        </w:rPr>
        <w:t>Esto me permite revisar la cámara para ver si</w:t>
      </w:r>
      <w:r w:rsidR="009421F1" w:rsidRPr="00D356C5">
        <w:rPr>
          <w:sz w:val="20"/>
          <w:szCs w:val="20"/>
          <w:lang w:val="es-ES_tradnl"/>
        </w:rPr>
        <w:t xml:space="preserve"> hay problemas y revisar la lista para ver si otros estudiantes necesitan sacar una cámara. </w:t>
      </w:r>
    </w:p>
    <w:p w:rsidR="009421F1" w:rsidRPr="00D356C5" w:rsidRDefault="009421F1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 xml:space="preserve">Si su </w:t>
      </w:r>
      <w:r w:rsidR="00D356C5" w:rsidRPr="00D356C5">
        <w:rPr>
          <w:sz w:val="20"/>
          <w:szCs w:val="20"/>
          <w:lang w:val="es-ES_tradnl"/>
        </w:rPr>
        <w:t>hijo</w:t>
      </w:r>
      <w:r w:rsidRPr="00D356C5">
        <w:rPr>
          <w:sz w:val="20"/>
          <w:szCs w:val="20"/>
          <w:lang w:val="es-ES_tradnl"/>
        </w:rPr>
        <w:t>/a ha sacado una cámara y está en su posesión y está rota cuando la devuelve o hay objetos de la cámara perdidos, usted será responsable de pagar para remplazar la cámara. No le hare preguntas.  El remplace de la cámara será hecho a la escuela secundaria de Stratford High y tendrá que pagarlo inmediatamente. En seguida he incluido la lista de precios para que comprenda con lo que usted está de acuerdo.</w:t>
      </w:r>
    </w:p>
    <w:p w:rsidR="009421F1" w:rsidRPr="00D356C5" w:rsidRDefault="009421F1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 xml:space="preserve">Estará llenado por Señorita </w:t>
      </w:r>
      <w:r w:rsidR="001D4482">
        <w:rPr>
          <w:sz w:val="20"/>
          <w:szCs w:val="20"/>
          <w:lang w:val="es-ES_tradnl"/>
        </w:rPr>
        <w:t>Dikdan</w:t>
      </w:r>
      <w:bookmarkStart w:id="0" w:name="_GoBack"/>
      <w:bookmarkEnd w:id="0"/>
      <w:r w:rsidRPr="00D356C5">
        <w:rPr>
          <w:sz w:val="20"/>
          <w:szCs w:val="20"/>
          <w:lang w:val="es-ES_tradn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711"/>
        <w:gridCol w:w="2158"/>
        <w:gridCol w:w="2158"/>
        <w:gridCol w:w="2158"/>
      </w:tblGrid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  <w:lang w:val="es-ES_tradnl"/>
              </w:rPr>
            </w:pPr>
            <w:r w:rsidRPr="00D356C5">
              <w:rPr>
                <w:sz w:val="20"/>
                <w:szCs w:val="20"/>
                <w:lang w:val="es-ES_tradnl"/>
              </w:rPr>
              <w:t>Objeto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  <w:lang w:val="es-ES_tradnl"/>
              </w:rPr>
            </w:pPr>
            <w:r w:rsidRPr="00D356C5">
              <w:rPr>
                <w:sz w:val="20"/>
                <w:szCs w:val="20"/>
                <w:lang w:val="es-ES_tradnl"/>
              </w:rPr>
              <w:t>Precio</w:t>
            </w:r>
          </w:p>
        </w:tc>
        <w:tc>
          <w:tcPr>
            <w:tcW w:w="2158" w:type="dxa"/>
          </w:tcPr>
          <w:p w:rsidR="00FF4D80" w:rsidRPr="00D356C5" w:rsidRDefault="00FF4D80" w:rsidP="00FF4D80">
            <w:pPr>
              <w:rPr>
                <w:sz w:val="20"/>
                <w:szCs w:val="20"/>
                <w:lang w:val="es-ES_tradnl"/>
              </w:rPr>
            </w:pPr>
            <w:r w:rsidRPr="00D356C5">
              <w:rPr>
                <w:sz w:val="20"/>
                <w:szCs w:val="20"/>
                <w:lang w:val="es-ES_tradnl"/>
              </w:rPr>
              <w:t xml:space="preserve">Fecha </w:t>
            </w:r>
            <w:r w:rsidR="00FB2E8A" w:rsidRPr="00D356C5">
              <w:rPr>
                <w:sz w:val="20"/>
                <w:szCs w:val="20"/>
                <w:lang w:val="es-ES_tradnl"/>
              </w:rPr>
              <w:t xml:space="preserve">que </w:t>
            </w:r>
            <w:r w:rsidRPr="00D356C5">
              <w:rPr>
                <w:sz w:val="20"/>
                <w:szCs w:val="20"/>
                <w:lang w:val="es-ES_tradnl"/>
              </w:rPr>
              <w:t xml:space="preserve">saco la cámara 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  <w:lang w:val="es-ES_tradnl"/>
              </w:rPr>
            </w:pPr>
            <w:r w:rsidRPr="00D356C5">
              <w:rPr>
                <w:sz w:val="20"/>
                <w:szCs w:val="20"/>
                <w:lang w:val="es-ES_tradnl"/>
              </w:rPr>
              <w:t>Fecha cuando debe devolverla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  <w:lang w:val="es-ES_tradnl"/>
              </w:rPr>
            </w:pPr>
            <w:r w:rsidRPr="00D356C5">
              <w:rPr>
                <w:sz w:val="20"/>
                <w:szCs w:val="20"/>
                <w:lang w:val="es-ES_tradnl"/>
              </w:rPr>
              <w:t xml:space="preserve">Fecha cuando la devolvió </w:t>
            </w: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Canon EOS Rebel Sl1</w:t>
            </w:r>
          </w:p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Body only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$399.99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18-55mm lens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$199.99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Canon EOS Battery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  75.00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Canon EOS Battery Charger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  70.00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Canon Les Cap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$ 10.00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SanDisk 8GB Ultra UHS-1</w:t>
            </w:r>
          </w:p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SDHC Memory Card</w:t>
            </w:r>
          </w:p>
          <w:p w:rsidR="00FF4D80" w:rsidRPr="00D356C5" w:rsidRDefault="00FF4D80" w:rsidP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(Class 10)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  6.38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Case Logic TBC-406 DSLR</w:t>
            </w:r>
          </w:p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Camera Holster (Black)</w:t>
            </w:r>
          </w:p>
        </w:tc>
        <w:tc>
          <w:tcPr>
            <w:tcW w:w="1711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$15.31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FF4D80">
        <w:tc>
          <w:tcPr>
            <w:tcW w:w="2605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  <w:proofErr w:type="spellStart"/>
            <w:r w:rsidRPr="00D356C5">
              <w:rPr>
                <w:sz w:val="20"/>
                <w:szCs w:val="20"/>
              </w:rPr>
              <w:t>Sunpak</w:t>
            </w:r>
            <w:proofErr w:type="spellEnd"/>
            <w:r w:rsidRPr="00D356C5">
              <w:rPr>
                <w:sz w:val="20"/>
                <w:szCs w:val="20"/>
              </w:rPr>
              <w:t xml:space="preserve"> 6601UT Tripod</w:t>
            </w:r>
          </w:p>
          <w:p w:rsidR="00FF4D80" w:rsidRPr="00D356C5" w:rsidRDefault="00FF4D80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With 3-way Pan/Tilt Head</w:t>
            </w:r>
          </w:p>
          <w:p w:rsidR="00FB2E8A" w:rsidRPr="00D356C5" w:rsidRDefault="00FF4D80" w:rsidP="00FB2E8A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 xml:space="preserve">(Quick Release) </w:t>
            </w:r>
            <w:r w:rsidR="00FB2E8A" w:rsidRPr="00D356C5">
              <w:rPr>
                <w:sz w:val="20"/>
                <w:szCs w:val="20"/>
              </w:rPr>
              <w:t xml:space="preserve">– Supports 4.4 </w:t>
            </w:r>
            <w:proofErr w:type="spellStart"/>
            <w:r w:rsidR="00FB2E8A" w:rsidRPr="00D356C5">
              <w:rPr>
                <w:sz w:val="20"/>
                <w:szCs w:val="20"/>
              </w:rPr>
              <w:t>lb</w:t>
            </w:r>
            <w:proofErr w:type="spellEnd"/>
            <w:r w:rsidR="00FB2E8A" w:rsidRPr="00D356C5">
              <w:rPr>
                <w:sz w:val="20"/>
                <w:szCs w:val="20"/>
              </w:rPr>
              <w:t xml:space="preserve"> (2 kg)</w:t>
            </w:r>
          </w:p>
        </w:tc>
        <w:tc>
          <w:tcPr>
            <w:tcW w:w="1711" w:type="dxa"/>
          </w:tcPr>
          <w:p w:rsidR="00FF4D80" w:rsidRPr="00D356C5" w:rsidRDefault="00FB2E8A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$18.40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  <w:tr w:rsidR="00FF4D80" w:rsidRPr="00D356C5" w:rsidTr="00D356C5">
        <w:trPr>
          <w:trHeight w:val="377"/>
        </w:trPr>
        <w:tc>
          <w:tcPr>
            <w:tcW w:w="2605" w:type="dxa"/>
          </w:tcPr>
          <w:p w:rsidR="00FB2E8A" w:rsidRPr="00D356C5" w:rsidRDefault="00FB2E8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</w:tcPr>
          <w:p w:rsidR="00FF4D80" w:rsidRPr="00D356C5" w:rsidRDefault="00FB2E8A">
            <w:pPr>
              <w:rPr>
                <w:sz w:val="20"/>
                <w:szCs w:val="20"/>
              </w:rPr>
            </w:pPr>
            <w:r w:rsidRPr="00D356C5">
              <w:rPr>
                <w:sz w:val="20"/>
                <w:szCs w:val="20"/>
              </w:rPr>
              <w:t>Total</w:t>
            </w: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F4D80" w:rsidRPr="00D356C5" w:rsidRDefault="00FF4D80">
            <w:pPr>
              <w:rPr>
                <w:sz w:val="20"/>
                <w:szCs w:val="20"/>
              </w:rPr>
            </w:pPr>
          </w:p>
        </w:tc>
      </w:tr>
    </w:tbl>
    <w:p w:rsidR="00FF4D80" w:rsidRPr="00D356C5" w:rsidRDefault="00FB2E8A">
      <w:pPr>
        <w:rPr>
          <w:sz w:val="20"/>
          <w:szCs w:val="20"/>
          <w:lang w:val="es-ES_tradnl"/>
        </w:rPr>
      </w:pPr>
      <w:r w:rsidRPr="00D356C5">
        <w:rPr>
          <w:b/>
          <w:sz w:val="20"/>
          <w:szCs w:val="20"/>
          <w:lang w:val="es-ES_tradnl"/>
        </w:rPr>
        <w:t xml:space="preserve">Estudiantes que no paguen las cuotas de pago se pondrán en la lista de espera de </w:t>
      </w:r>
      <w:proofErr w:type="gramStart"/>
      <w:r w:rsidRPr="00D356C5">
        <w:rPr>
          <w:b/>
          <w:sz w:val="20"/>
          <w:szCs w:val="20"/>
          <w:lang w:val="es-ES_tradnl"/>
        </w:rPr>
        <w:t>graduación  hasta</w:t>
      </w:r>
      <w:proofErr w:type="gramEnd"/>
      <w:r w:rsidRPr="00D356C5">
        <w:rPr>
          <w:b/>
          <w:sz w:val="20"/>
          <w:szCs w:val="20"/>
          <w:lang w:val="es-ES_tradnl"/>
        </w:rPr>
        <w:t xml:space="preserve"> que se pague. </w:t>
      </w:r>
      <w:r w:rsidRPr="00D356C5">
        <w:rPr>
          <w:sz w:val="20"/>
          <w:szCs w:val="20"/>
          <w:lang w:val="es-ES_tradnl"/>
        </w:rPr>
        <w:t xml:space="preserve">Los padres no remplazaran el elemento físico con un elemento igual, mandara en su lugar pago en forma de cheque o dinero en efectivo.  Los precios de Canon están citados en línea en la página web de Canon y otros artículos también están citados de B&amp;H foto. </w:t>
      </w:r>
    </w:p>
    <w:p w:rsidR="00D356C5" w:rsidRDefault="00D356C5">
      <w:pPr>
        <w:rPr>
          <w:sz w:val="20"/>
          <w:szCs w:val="20"/>
          <w:lang w:val="es-ES_tradnl"/>
        </w:rPr>
      </w:pPr>
      <w:r w:rsidRPr="00D356C5">
        <w:rPr>
          <w:sz w:val="20"/>
          <w:szCs w:val="20"/>
          <w:lang w:val="es-ES_tradnl"/>
        </w:rPr>
        <w:t xml:space="preserve">Su hijo/a </w:t>
      </w:r>
      <w:proofErr w:type="gramStart"/>
      <w:r w:rsidRPr="00D356C5">
        <w:rPr>
          <w:sz w:val="20"/>
          <w:szCs w:val="20"/>
          <w:lang w:val="es-ES_tradnl"/>
        </w:rPr>
        <w:t>necesitara</w:t>
      </w:r>
      <w:proofErr w:type="gramEnd"/>
      <w:r w:rsidRPr="00D356C5">
        <w:rPr>
          <w:sz w:val="20"/>
          <w:szCs w:val="20"/>
          <w:lang w:val="es-ES_tradnl"/>
        </w:rPr>
        <w:t xml:space="preserve"> trabajar duro para mantener los plazos como no tendrá una cámara a todo momento. Si su hijo/a no devuelve la cámara/artículos que van con la cámara perderá cinco </w:t>
      </w:r>
      <w:proofErr w:type="gramStart"/>
      <w:r w:rsidRPr="00D356C5">
        <w:rPr>
          <w:sz w:val="20"/>
          <w:szCs w:val="20"/>
          <w:lang w:val="es-ES_tradnl"/>
        </w:rPr>
        <w:t>puntos diario</w:t>
      </w:r>
      <w:proofErr w:type="gramEnd"/>
      <w:r w:rsidRPr="00D356C5">
        <w:rPr>
          <w:sz w:val="20"/>
          <w:szCs w:val="20"/>
          <w:lang w:val="es-ES_tradnl"/>
        </w:rPr>
        <w:t xml:space="preserve"> en</w:t>
      </w:r>
      <w:r w:rsidR="00B83F1C">
        <w:rPr>
          <w:sz w:val="20"/>
          <w:szCs w:val="20"/>
          <w:lang w:val="es-ES_tradnl"/>
        </w:rPr>
        <w:t xml:space="preserve"> su nota de proyecto mayor por c</w:t>
      </w:r>
      <w:r w:rsidRPr="00D356C5">
        <w:rPr>
          <w:sz w:val="20"/>
          <w:szCs w:val="20"/>
          <w:lang w:val="es-ES_tradnl"/>
        </w:rPr>
        <w:t xml:space="preserve">ada día que no se devuelve.  Favor de no dejar artículos de la cámara o la cámara en el coche aunque este escondida </w:t>
      </w:r>
      <w:proofErr w:type="gramStart"/>
      <w:r w:rsidRPr="00D356C5">
        <w:rPr>
          <w:sz w:val="20"/>
          <w:szCs w:val="20"/>
          <w:lang w:val="es-ES_tradnl"/>
        </w:rPr>
        <w:t>en  el</w:t>
      </w:r>
      <w:proofErr w:type="gramEnd"/>
      <w:r w:rsidRPr="00D356C5">
        <w:rPr>
          <w:sz w:val="20"/>
          <w:szCs w:val="20"/>
          <w:lang w:val="es-ES_tradnl"/>
        </w:rPr>
        <w:t xml:space="preserve"> estuche de la cámara. </w:t>
      </w:r>
    </w:p>
    <w:p w:rsidR="00D356C5" w:rsidRDefault="00D356C5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 tiene algunas preguntas, favor de no dejar de comunicarse conmigo.</w:t>
      </w:r>
    </w:p>
    <w:p w:rsidR="00D356C5" w:rsidRDefault="00D356C5">
      <w:pPr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Sinceramente,</w:t>
      </w:r>
    </w:p>
    <w:p w:rsidR="009123A9" w:rsidRDefault="009123A9">
      <w:pPr>
        <w:rPr>
          <w:sz w:val="20"/>
          <w:szCs w:val="20"/>
          <w:lang w:val="es-ES_tradnl"/>
        </w:rPr>
      </w:pPr>
    </w:p>
    <w:p w:rsidR="00D356C5" w:rsidRDefault="001D4482" w:rsidP="00D356C5">
      <w:pPr>
        <w:spacing w:line="240" w:lineRule="auto"/>
        <w:rPr>
          <w:sz w:val="20"/>
          <w:szCs w:val="20"/>
          <w:lang w:val="es-ES_tradnl"/>
        </w:rPr>
      </w:pPr>
      <w:proofErr w:type="spellStart"/>
      <w:r>
        <w:rPr>
          <w:sz w:val="20"/>
          <w:szCs w:val="20"/>
          <w:lang w:val="es-ES_tradnl"/>
        </w:rPr>
        <w:t>Jess</w:t>
      </w:r>
      <w:proofErr w:type="spellEnd"/>
      <w:r>
        <w:rPr>
          <w:sz w:val="20"/>
          <w:szCs w:val="20"/>
          <w:lang w:val="es-ES_tradnl"/>
        </w:rPr>
        <w:t xml:space="preserve"> </w:t>
      </w:r>
      <w:proofErr w:type="spellStart"/>
      <w:r>
        <w:rPr>
          <w:sz w:val="20"/>
          <w:szCs w:val="20"/>
          <w:lang w:val="es-ES_tradnl"/>
        </w:rPr>
        <w:t>Dikdan</w:t>
      </w:r>
      <w:proofErr w:type="spellEnd"/>
    </w:p>
    <w:p w:rsidR="00D356C5" w:rsidRDefault="001D4482" w:rsidP="00D356C5">
      <w:pPr>
        <w:spacing w:line="240" w:lineRule="auto"/>
        <w:rPr>
          <w:sz w:val="20"/>
          <w:szCs w:val="20"/>
          <w:lang w:val="es-ES_tradnl"/>
        </w:rPr>
      </w:pPr>
      <w:hyperlink r:id="rId4" w:history="1">
        <w:r w:rsidRPr="00F17FF8">
          <w:rPr>
            <w:rStyle w:val="Hyperlink"/>
            <w:sz w:val="20"/>
            <w:szCs w:val="20"/>
            <w:lang w:val="es-ES_tradnl"/>
          </w:rPr>
          <w:t>jessica.dikdan@springbranchisd.com</w:t>
        </w:r>
      </w:hyperlink>
      <w:r w:rsidR="009123A9">
        <w:rPr>
          <w:sz w:val="20"/>
          <w:szCs w:val="20"/>
          <w:lang w:val="es-ES_tradnl"/>
        </w:rPr>
        <w:t xml:space="preserve"> 713-251-2529</w:t>
      </w:r>
    </w:p>
    <w:p w:rsidR="009123A9" w:rsidRDefault="009123A9" w:rsidP="00D356C5">
      <w:pPr>
        <w:spacing w:line="240" w:lineRule="auto"/>
        <w:rPr>
          <w:sz w:val="20"/>
          <w:szCs w:val="20"/>
          <w:lang w:val="es-ES_tradnl"/>
        </w:rPr>
      </w:pPr>
    </w:p>
    <w:p w:rsidR="00FB323E" w:rsidRPr="00D356C5" w:rsidRDefault="009123A9" w:rsidP="009123A9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Firma de </w:t>
      </w:r>
      <w:proofErr w:type="gramStart"/>
      <w:r>
        <w:rPr>
          <w:sz w:val="20"/>
          <w:szCs w:val="20"/>
          <w:lang w:val="es-ES_tradnl"/>
        </w:rPr>
        <w:t>estudiante:_</w:t>
      </w:r>
      <w:proofErr w:type="gramEnd"/>
      <w:r>
        <w:rPr>
          <w:sz w:val="20"/>
          <w:szCs w:val="20"/>
          <w:lang w:val="es-ES_tradnl"/>
        </w:rPr>
        <w:t>__________________________________             Firma de Padre____________________________________</w:t>
      </w:r>
    </w:p>
    <w:sectPr w:rsidR="00FB323E" w:rsidRPr="00D356C5" w:rsidSect="009123A9"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FF"/>
    <w:rsid w:val="001818FF"/>
    <w:rsid w:val="001D4482"/>
    <w:rsid w:val="002C4FAE"/>
    <w:rsid w:val="00773A21"/>
    <w:rsid w:val="008D12C0"/>
    <w:rsid w:val="009123A9"/>
    <w:rsid w:val="009421F1"/>
    <w:rsid w:val="00B56E1C"/>
    <w:rsid w:val="00B83F1C"/>
    <w:rsid w:val="00D356C5"/>
    <w:rsid w:val="00FB2E8A"/>
    <w:rsid w:val="00FB323E"/>
    <w:rsid w:val="00FC7DB3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193DC"/>
  <w15:chartTrackingRefBased/>
  <w15:docId w15:val="{E7E5C059-B7E5-4D1D-99DE-140C46B5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4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3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.dikdan@springbranchi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Mary</dc:creator>
  <cp:keywords/>
  <dc:description/>
  <cp:lastModifiedBy>Dikdan, Jessica</cp:lastModifiedBy>
  <cp:revision>4</cp:revision>
  <dcterms:created xsi:type="dcterms:W3CDTF">2016-10-24T17:51:00Z</dcterms:created>
  <dcterms:modified xsi:type="dcterms:W3CDTF">2018-08-14T17:25:00Z</dcterms:modified>
</cp:coreProperties>
</file>